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F" w:rsidRDefault="00BA489F" w:rsidP="00BA489F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51B054E3" wp14:editId="74B56992">
            <wp:extent cx="694690" cy="810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89F" w:rsidRPr="00BA489F" w:rsidRDefault="00BA489F" w:rsidP="00BA489F">
      <w:pPr>
        <w:jc w:val="center"/>
        <w:rPr>
          <w:b/>
          <w:sz w:val="28"/>
          <w:szCs w:val="28"/>
        </w:rPr>
      </w:pPr>
      <w:r w:rsidRPr="00BA489F">
        <w:rPr>
          <w:b/>
          <w:sz w:val="28"/>
          <w:szCs w:val="28"/>
        </w:rPr>
        <w:t>ЗЕМСКОЕ СОБРАНИЕ</w:t>
      </w:r>
    </w:p>
    <w:p w:rsidR="00BA489F" w:rsidRPr="00BA489F" w:rsidRDefault="00BA489F" w:rsidP="00BA489F">
      <w:pPr>
        <w:jc w:val="center"/>
        <w:rPr>
          <w:b/>
          <w:sz w:val="28"/>
          <w:szCs w:val="28"/>
        </w:rPr>
      </w:pPr>
      <w:r w:rsidRPr="00BA489F">
        <w:rPr>
          <w:b/>
          <w:sz w:val="28"/>
          <w:szCs w:val="28"/>
        </w:rPr>
        <w:t xml:space="preserve">ТОНКИНСКОГО МУНИЦИПАЛЬНОГО РАЙОНА   </w:t>
      </w:r>
    </w:p>
    <w:p w:rsidR="00BA489F" w:rsidRPr="00BA489F" w:rsidRDefault="00BA489F" w:rsidP="00BA489F">
      <w:pPr>
        <w:jc w:val="center"/>
        <w:rPr>
          <w:b/>
          <w:sz w:val="28"/>
          <w:szCs w:val="28"/>
        </w:rPr>
      </w:pPr>
      <w:r w:rsidRPr="00BA489F">
        <w:rPr>
          <w:b/>
          <w:sz w:val="28"/>
          <w:szCs w:val="28"/>
        </w:rPr>
        <w:t>НИЖЕГОРОДСКОЙ ОБЛАСТИ</w:t>
      </w:r>
    </w:p>
    <w:p w:rsidR="00BA489F" w:rsidRPr="00BA489F" w:rsidRDefault="00BA489F" w:rsidP="00BA489F">
      <w:pPr>
        <w:jc w:val="center"/>
        <w:rPr>
          <w:sz w:val="28"/>
          <w:szCs w:val="28"/>
        </w:rPr>
      </w:pPr>
    </w:p>
    <w:p w:rsidR="00BA489F" w:rsidRPr="00BA489F" w:rsidRDefault="00BA489F" w:rsidP="00BA489F">
      <w:pPr>
        <w:jc w:val="center"/>
        <w:rPr>
          <w:b/>
          <w:sz w:val="32"/>
          <w:szCs w:val="32"/>
        </w:rPr>
      </w:pPr>
      <w:r w:rsidRPr="00BA489F">
        <w:rPr>
          <w:b/>
          <w:sz w:val="32"/>
          <w:szCs w:val="32"/>
        </w:rPr>
        <w:t>РЕШЕНИЕ</w:t>
      </w:r>
    </w:p>
    <w:p w:rsidR="00BA489F" w:rsidRPr="00BA489F" w:rsidRDefault="00BA489F" w:rsidP="00BA489F">
      <w:pPr>
        <w:jc w:val="center"/>
        <w:rPr>
          <w:sz w:val="28"/>
          <w:szCs w:val="28"/>
        </w:rPr>
      </w:pPr>
    </w:p>
    <w:p w:rsidR="00BA489F" w:rsidRPr="00BA489F" w:rsidRDefault="00BA489F" w:rsidP="00BA489F">
      <w:pPr>
        <w:jc w:val="center"/>
        <w:rPr>
          <w:sz w:val="28"/>
          <w:szCs w:val="28"/>
        </w:rPr>
      </w:pPr>
    </w:p>
    <w:p w:rsidR="00BA489F" w:rsidRPr="00BA489F" w:rsidRDefault="00BA489F" w:rsidP="00BA489F">
      <w:pPr>
        <w:rPr>
          <w:sz w:val="28"/>
          <w:szCs w:val="20"/>
        </w:rPr>
      </w:pPr>
      <w:r>
        <w:rPr>
          <w:sz w:val="28"/>
          <w:szCs w:val="20"/>
        </w:rPr>
        <w:t>01 июля 2021 г.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BA489F">
        <w:rPr>
          <w:sz w:val="28"/>
          <w:szCs w:val="20"/>
        </w:rPr>
        <w:t xml:space="preserve">№ </w:t>
      </w:r>
      <w:r>
        <w:rPr>
          <w:sz w:val="28"/>
          <w:szCs w:val="20"/>
        </w:rPr>
        <w:t>37</w:t>
      </w:r>
    </w:p>
    <w:p w:rsidR="00BA489F" w:rsidRPr="00BA489F" w:rsidRDefault="00BA489F" w:rsidP="00BA489F">
      <w:pPr>
        <w:rPr>
          <w:sz w:val="28"/>
          <w:szCs w:val="20"/>
        </w:rPr>
      </w:pPr>
    </w:p>
    <w:p w:rsidR="00BA489F" w:rsidRPr="00764ADF" w:rsidRDefault="00BA489F" w:rsidP="00BA489F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присвоении почетного звания «Почетный гражданин Тонкинского района»</w:t>
      </w:r>
    </w:p>
    <w:p w:rsidR="00BA489F" w:rsidRPr="00BA489F" w:rsidRDefault="00BA489F" w:rsidP="00BA489F">
      <w:pPr>
        <w:rPr>
          <w:sz w:val="28"/>
          <w:szCs w:val="28"/>
        </w:rPr>
      </w:pPr>
    </w:p>
    <w:p w:rsidR="00BA489F" w:rsidRPr="00BA489F" w:rsidRDefault="00BA489F" w:rsidP="00BA489F">
      <w:pPr>
        <w:ind w:firstLine="540"/>
        <w:jc w:val="both"/>
        <w:rPr>
          <w:b/>
          <w:sz w:val="28"/>
          <w:szCs w:val="28"/>
        </w:rPr>
      </w:pPr>
      <w:r w:rsidRPr="00BA489F">
        <w:rPr>
          <w:sz w:val="28"/>
          <w:szCs w:val="28"/>
        </w:rPr>
        <w:t>В соответствии с Положением о почетном звании «Почетный гражданин Тонкинского района», утвержденным решением Земского собрания Тонкинского</w:t>
      </w:r>
      <w:r>
        <w:rPr>
          <w:sz w:val="28"/>
          <w:szCs w:val="28"/>
        </w:rPr>
        <w:t xml:space="preserve"> </w:t>
      </w:r>
      <w:r w:rsidRPr="00BA489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BA489F">
        <w:rPr>
          <w:sz w:val="28"/>
          <w:szCs w:val="28"/>
        </w:rPr>
        <w:t>района Нижегородской области от 28.05.2020 № 375</w:t>
      </w:r>
      <w:r w:rsidR="004E300D">
        <w:rPr>
          <w:sz w:val="28"/>
          <w:szCs w:val="28"/>
        </w:rPr>
        <w:t xml:space="preserve"> (с изменениями от 01.10.2020 №404)</w:t>
      </w:r>
      <w:r w:rsidRPr="00BA489F">
        <w:rPr>
          <w:sz w:val="28"/>
          <w:szCs w:val="28"/>
        </w:rPr>
        <w:t xml:space="preserve"> и на основании решения комиссии по присвоению почетного звания «Почетный гражданин Тонкинского района» от 28.06.2021 №1, Земское собрание  </w:t>
      </w:r>
      <w:proofErr w:type="gramStart"/>
      <w:r w:rsidRPr="00BA489F">
        <w:rPr>
          <w:b/>
          <w:sz w:val="28"/>
          <w:szCs w:val="28"/>
        </w:rPr>
        <w:t>р</w:t>
      </w:r>
      <w:proofErr w:type="gramEnd"/>
      <w:r w:rsidRPr="00BA489F">
        <w:rPr>
          <w:b/>
          <w:sz w:val="28"/>
          <w:szCs w:val="28"/>
        </w:rPr>
        <w:t xml:space="preserve"> е ш и л о:</w:t>
      </w:r>
    </w:p>
    <w:p w:rsidR="00BA489F" w:rsidRPr="00BA489F" w:rsidRDefault="00BA489F" w:rsidP="00BA489F">
      <w:pPr>
        <w:ind w:firstLine="540"/>
        <w:jc w:val="both"/>
        <w:rPr>
          <w:sz w:val="28"/>
          <w:szCs w:val="28"/>
        </w:rPr>
      </w:pPr>
      <w:r w:rsidRPr="00BA489F">
        <w:rPr>
          <w:sz w:val="28"/>
          <w:szCs w:val="28"/>
        </w:rPr>
        <w:t>1. Присвоить почетное звание «Почетный гражданин Тонкинского района» Кузьминой Галине Минеевне – за многолетний добросовестный труд, активное участие в общественной жизни района, весомый вклад в сохранение и развитие культурных ценностей в районе.</w:t>
      </w:r>
    </w:p>
    <w:p w:rsidR="00BA489F" w:rsidRPr="00BA489F" w:rsidRDefault="00BA489F" w:rsidP="00BA489F">
      <w:pPr>
        <w:ind w:firstLine="540"/>
        <w:jc w:val="both"/>
        <w:rPr>
          <w:sz w:val="28"/>
          <w:szCs w:val="28"/>
        </w:rPr>
      </w:pPr>
      <w:r w:rsidRPr="00BA489F">
        <w:rPr>
          <w:sz w:val="28"/>
          <w:szCs w:val="28"/>
        </w:rPr>
        <w:t xml:space="preserve">2. Опубликовать </w:t>
      </w:r>
      <w:r w:rsidR="004E300D">
        <w:rPr>
          <w:sz w:val="28"/>
          <w:szCs w:val="28"/>
        </w:rPr>
        <w:t>настоящее</w:t>
      </w:r>
      <w:r w:rsidRPr="00BA489F">
        <w:rPr>
          <w:sz w:val="28"/>
          <w:szCs w:val="28"/>
        </w:rPr>
        <w:t xml:space="preserve"> решение в районной газете «Красное знамя».</w:t>
      </w:r>
    </w:p>
    <w:p w:rsidR="00BA489F" w:rsidRPr="00BA489F" w:rsidRDefault="00BA489F" w:rsidP="00BA489F">
      <w:pPr>
        <w:ind w:firstLine="540"/>
        <w:jc w:val="both"/>
        <w:rPr>
          <w:sz w:val="28"/>
          <w:szCs w:val="28"/>
        </w:rPr>
      </w:pPr>
      <w:r w:rsidRPr="00BA489F">
        <w:rPr>
          <w:sz w:val="28"/>
          <w:szCs w:val="28"/>
        </w:rPr>
        <w:t xml:space="preserve">3. Настоящее решение вступает в силу со дня </w:t>
      </w:r>
      <w:r w:rsidR="00453D62">
        <w:rPr>
          <w:sz w:val="28"/>
          <w:szCs w:val="28"/>
        </w:rPr>
        <w:t xml:space="preserve">его </w:t>
      </w:r>
      <w:r w:rsidRPr="00BA489F">
        <w:rPr>
          <w:sz w:val="28"/>
          <w:szCs w:val="28"/>
        </w:rPr>
        <w:t>п</w:t>
      </w:r>
      <w:r w:rsidR="003419F8">
        <w:rPr>
          <w:sz w:val="28"/>
          <w:szCs w:val="28"/>
        </w:rPr>
        <w:t>одписани</w:t>
      </w:r>
      <w:r w:rsidRPr="00BA489F">
        <w:rPr>
          <w:sz w:val="28"/>
          <w:szCs w:val="28"/>
        </w:rPr>
        <w:t>я.</w:t>
      </w:r>
    </w:p>
    <w:p w:rsidR="00BA489F" w:rsidRDefault="00BA489F" w:rsidP="00BA489F">
      <w:pPr>
        <w:jc w:val="both"/>
        <w:rPr>
          <w:sz w:val="28"/>
          <w:szCs w:val="28"/>
        </w:rPr>
      </w:pPr>
    </w:p>
    <w:p w:rsidR="00754BE6" w:rsidRPr="00BA489F" w:rsidRDefault="00754BE6" w:rsidP="00BA489F">
      <w:pPr>
        <w:jc w:val="both"/>
        <w:rPr>
          <w:sz w:val="28"/>
          <w:szCs w:val="28"/>
        </w:rPr>
      </w:pPr>
      <w:bookmarkStart w:id="0" w:name="_GoBack"/>
      <w:bookmarkEnd w:id="0"/>
    </w:p>
    <w:p w:rsidR="00BA489F" w:rsidRPr="00BA489F" w:rsidRDefault="00BA489F" w:rsidP="00BA489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8"/>
        <w:gridCol w:w="4927"/>
      </w:tblGrid>
      <w:tr w:rsidR="00754BE6" w:rsidRPr="00754BE6" w:rsidTr="004E3C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960" w:type="dxa"/>
          </w:tcPr>
          <w:p w:rsidR="00754BE6" w:rsidRPr="00754BE6" w:rsidRDefault="00754BE6" w:rsidP="00754BE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754BE6" w:rsidRPr="00754BE6" w:rsidRDefault="00754BE6" w:rsidP="00754BE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местного самоуправления</w:t>
            </w:r>
          </w:p>
          <w:p w:rsidR="00754BE6" w:rsidRPr="00754BE6" w:rsidRDefault="00754BE6" w:rsidP="00754BE6">
            <w:pPr>
              <w:widowControl w:val="0"/>
              <w:autoSpaceDE w:val="0"/>
              <w:autoSpaceDN w:val="0"/>
              <w:ind w:left="241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А.В.Баев</w:t>
            </w:r>
          </w:p>
        </w:tc>
        <w:tc>
          <w:tcPr>
            <w:tcW w:w="5300" w:type="dxa"/>
          </w:tcPr>
          <w:p w:rsidR="00754BE6" w:rsidRPr="00754BE6" w:rsidRDefault="00754BE6" w:rsidP="00754BE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754BE6" w:rsidRPr="00754BE6" w:rsidRDefault="00754BE6" w:rsidP="00754BE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Земского собрания</w:t>
            </w:r>
          </w:p>
          <w:p w:rsidR="00754BE6" w:rsidRPr="00754BE6" w:rsidRDefault="00754BE6" w:rsidP="00754BE6">
            <w:pPr>
              <w:widowControl w:val="0"/>
              <w:autoSpaceDE w:val="0"/>
              <w:autoSpaceDN w:val="0"/>
              <w:ind w:right="25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54BE6">
              <w:rPr>
                <w:rFonts w:eastAsia="Calibri"/>
                <w:sz w:val="28"/>
                <w:szCs w:val="28"/>
                <w:lang w:eastAsia="en-US"/>
              </w:rPr>
              <w:t>Ю.А.Удалов</w:t>
            </w:r>
          </w:p>
        </w:tc>
      </w:tr>
    </w:tbl>
    <w:p w:rsidR="005C4CC7" w:rsidRPr="00C838D1" w:rsidRDefault="005C4CC7" w:rsidP="00754BE6">
      <w:pPr>
        <w:jc w:val="both"/>
      </w:pPr>
    </w:p>
    <w:sectPr w:rsidR="005C4CC7" w:rsidRPr="00C838D1" w:rsidSect="00BA48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6"/>
    <w:rsid w:val="003419F8"/>
    <w:rsid w:val="00453D62"/>
    <w:rsid w:val="00463D7A"/>
    <w:rsid w:val="004E300D"/>
    <w:rsid w:val="005C4CC7"/>
    <w:rsid w:val="00754BE6"/>
    <w:rsid w:val="00792076"/>
    <w:rsid w:val="00A22335"/>
    <w:rsid w:val="00B11933"/>
    <w:rsid w:val="00BA489F"/>
    <w:rsid w:val="00C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6</cp:revision>
  <cp:lastPrinted>2021-07-02T05:25:00Z</cp:lastPrinted>
  <dcterms:created xsi:type="dcterms:W3CDTF">2021-07-01T12:07:00Z</dcterms:created>
  <dcterms:modified xsi:type="dcterms:W3CDTF">2021-07-02T05:25:00Z</dcterms:modified>
</cp:coreProperties>
</file>